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C05C9A" w:rsidRDefault="00166AF8" w:rsidP="007F4679">
      <w:pPr>
        <w:rPr>
          <w:rFonts w:cs="Arial"/>
          <w:b/>
          <w:sz w:val="28"/>
          <w:szCs w:val="28"/>
          <w:lang w:val="en-ZA"/>
        </w:rPr>
      </w:pPr>
      <w:r w:rsidRPr="00C05C9A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C05C9A" w:rsidRDefault="007F4679" w:rsidP="007F4679">
      <w:pPr>
        <w:rPr>
          <w:rFonts w:cs="Arial"/>
          <w:b/>
          <w:lang w:val="en-ZA"/>
        </w:rPr>
      </w:pPr>
    </w:p>
    <w:p w:rsidR="007F4679" w:rsidRPr="00C05C9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05C9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Date: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="00166AF8" w:rsidRPr="00C05C9A">
        <w:rPr>
          <w:rFonts w:cs="Arial"/>
          <w:b/>
          <w:sz w:val="18"/>
          <w:szCs w:val="18"/>
          <w:lang w:val="en-ZA"/>
        </w:rPr>
        <w:t>10 April 2014</w:t>
      </w:r>
    </w:p>
    <w:p w:rsidR="007F4679" w:rsidRPr="00C05C9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05C9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05C9A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mallCaps/>
          <w:sz w:val="18"/>
          <w:szCs w:val="18"/>
          <w:lang w:val="en-ZA"/>
        </w:rPr>
        <w:t>Subject:</w:t>
      </w:r>
      <w:r w:rsidRPr="00C05C9A">
        <w:rPr>
          <w:rFonts w:cs="Arial"/>
          <w:b/>
          <w:sz w:val="18"/>
          <w:szCs w:val="18"/>
          <w:lang w:val="en-ZA"/>
        </w:rPr>
        <w:t xml:space="preserve">   </w:t>
      </w:r>
      <w:r w:rsidRPr="00C05C9A">
        <w:rPr>
          <w:rFonts w:cs="Arial"/>
          <w:sz w:val="18"/>
          <w:szCs w:val="18"/>
          <w:lang w:val="en-ZA"/>
        </w:rPr>
        <w:t>New Financial Instrument Listing</w:t>
      </w:r>
      <w:r w:rsidRPr="00C05C9A">
        <w:rPr>
          <w:rFonts w:cs="Arial"/>
          <w:sz w:val="18"/>
          <w:szCs w:val="18"/>
          <w:lang w:val="en-ZA"/>
        </w:rPr>
        <w:tab/>
      </w:r>
    </w:p>
    <w:p w:rsidR="007F4679" w:rsidRPr="00C05C9A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C05C9A">
        <w:rPr>
          <w:rFonts w:cs="Arial"/>
          <w:b/>
          <w:i/>
          <w:sz w:val="18"/>
          <w:szCs w:val="18"/>
          <w:lang w:val="en-ZA"/>
        </w:rPr>
        <w:t>(THE THEKWINI FUND 11 (RF) L</w:t>
      </w:r>
      <w:r w:rsidR="00A11958" w:rsidRPr="00C05C9A">
        <w:rPr>
          <w:rFonts w:cs="Arial"/>
          <w:b/>
          <w:i/>
          <w:sz w:val="18"/>
          <w:szCs w:val="18"/>
          <w:lang w:val="en-ZA"/>
        </w:rPr>
        <w:t>IMITED</w:t>
      </w:r>
      <w:r w:rsidRPr="00C05C9A">
        <w:rPr>
          <w:rFonts w:cs="Arial"/>
          <w:b/>
          <w:i/>
          <w:sz w:val="18"/>
          <w:szCs w:val="18"/>
          <w:lang w:val="en-ZA"/>
        </w:rPr>
        <w:t xml:space="preserve"> –“TH11A7</w:t>
      </w:r>
      <w:r w:rsidR="00A11958" w:rsidRPr="00C05C9A">
        <w:rPr>
          <w:rFonts w:cs="Arial"/>
          <w:b/>
          <w:i/>
          <w:sz w:val="18"/>
          <w:szCs w:val="18"/>
          <w:lang w:val="en-ZA"/>
        </w:rPr>
        <w:t xml:space="preserve">; TH11A8; TH11B3; TH11C3; </w:t>
      </w:r>
      <w:r w:rsidRPr="00C05C9A">
        <w:rPr>
          <w:rFonts w:cs="Arial"/>
          <w:b/>
          <w:i/>
          <w:sz w:val="18"/>
          <w:szCs w:val="18"/>
          <w:lang w:val="en-ZA"/>
        </w:rPr>
        <w:t>TH11D3”)</w:t>
      </w:r>
    </w:p>
    <w:p w:rsidR="007F4679" w:rsidRPr="00C05C9A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C05C9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C05C9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05C9A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C05C9A">
        <w:rPr>
          <w:rFonts w:cs="Arial"/>
          <w:sz w:val="18"/>
          <w:szCs w:val="18"/>
          <w:lang w:val="en-ZA"/>
        </w:rPr>
        <w:t xml:space="preserve"> </w:t>
      </w:r>
      <w:r w:rsidRPr="00C05C9A">
        <w:rPr>
          <w:rFonts w:cs="Arial"/>
          <w:b/>
          <w:sz w:val="18"/>
          <w:szCs w:val="18"/>
          <w:lang w:val="en-ZA"/>
        </w:rPr>
        <w:t>THE THEKWINI FUND 11 (RF) LTD</w:t>
      </w:r>
      <w:r w:rsidR="00CA22C4" w:rsidRPr="00C05C9A">
        <w:rPr>
          <w:rFonts w:cs="Arial"/>
          <w:sz w:val="18"/>
          <w:szCs w:val="18"/>
          <w:lang w:val="en-ZA"/>
        </w:rPr>
        <w:t xml:space="preserve"> on </w:t>
      </w:r>
      <w:r w:rsidRPr="00C05C9A">
        <w:rPr>
          <w:rFonts w:cs="Arial"/>
          <w:sz w:val="18"/>
          <w:szCs w:val="18"/>
          <w:lang w:val="en-ZA"/>
        </w:rPr>
        <w:t>Interest Rate Market</w:t>
      </w:r>
      <w:r w:rsidR="00CA22C4" w:rsidRPr="00C05C9A">
        <w:rPr>
          <w:rFonts w:cs="Arial"/>
          <w:sz w:val="18"/>
          <w:szCs w:val="18"/>
          <w:lang w:val="en-ZA"/>
        </w:rPr>
        <w:t xml:space="preserve"> with effect from </w:t>
      </w:r>
      <w:r w:rsidRPr="00C05C9A">
        <w:rPr>
          <w:rFonts w:cs="Arial"/>
          <w:sz w:val="18"/>
          <w:szCs w:val="18"/>
          <w:lang w:val="en-ZA"/>
        </w:rPr>
        <w:t>14 April 2014</w:t>
      </w:r>
      <w:r w:rsidR="00CA22C4" w:rsidRPr="00C05C9A">
        <w:rPr>
          <w:rFonts w:cs="Arial"/>
          <w:sz w:val="18"/>
          <w:szCs w:val="18"/>
          <w:lang w:val="en-ZA"/>
        </w:rPr>
        <w:t xml:space="preserve"> </w:t>
      </w:r>
      <w:r w:rsidRPr="00C05C9A">
        <w:rPr>
          <w:rFonts w:cs="Arial"/>
          <w:sz w:val="18"/>
          <w:szCs w:val="18"/>
          <w:lang w:val="en-ZA"/>
        </w:rPr>
        <w:t xml:space="preserve">under </w:t>
      </w:r>
      <w:r w:rsidR="00CA22C4" w:rsidRPr="00C05C9A">
        <w:rPr>
          <w:rFonts w:cs="Arial"/>
          <w:sz w:val="18"/>
          <w:szCs w:val="18"/>
          <w:lang w:val="en-ZA"/>
        </w:rPr>
        <w:t>its</w:t>
      </w:r>
      <w:r w:rsidRPr="00C05C9A">
        <w:rPr>
          <w:rFonts w:cs="Arial"/>
          <w:sz w:val="18"/>
          <w:szCs w:val="18"/>
          <w:lang w:val="en-ZA"/>
        </w:rPr>
        <w:t xml:space="preserve"> </w:t>
      </w:r>
      <w:r w:rsidR="00A11958" w:rsidRPr="00C05C9A">
        <w:rPr>
          <w:rFonts w:cs="Arial"/>
          <w:b/>
          <w:sz w:val="18"/>
          <w:szCs w:val="18"/>
          <w:lang w:val="en-ZA"/>
        </w:rPr>
        <w:t>Asset Backed Note Programme</w:t>
      </w:r>
      <w:r w:rsidRPr="00C05C9A">
        <w:rPr>
          <w:rFonts w:cs="Arial"/>
          <w:b/>
          <w:sz w:val="18"/>
          <w:szCs w:val="18"/>
          <w:lang w:val="en-ZA"/>
        </w:rPr>
        <w:t xml:space="preserve"> </w:t>
      </w:r>
      <w:r w:rsidRPr="00C05C9A">
        <w:rPr>
          <w:rFonts w:cs="Arial"/>
          <w:bCs/>
          <w:sz w:val="18"/>
          <w:szCs w:val="18"/>
          <w:lang w:val="en-ZA"/>
        </w:rPr>
        <w:t>dated</w:t>
      </w:r>
      <w:r w:rsidRPr="00C05C9A">
        <w:rPr>
          <w:rFonts w:cs="Arial"/>
          <w:b/>
          <w:bCs/>
          <w:sz w:val="18"/>
          <w:szCs w:val="18"/>
          <w:lang w:val="en-ZA"/>
        </w:rPr>
        <w:t xml:space="preserve"> </w:t>
      </w:r>
      <w:r w:rsidR="00A11958" w:rsidRPr="00C05C9A">
        <w:rPr>
          <w:rFonts w:cs="Arial"/>
          <w:b/>
          <w:bCs/>
          <w:sz w:val="18"/>
          <w:szCs w:val="18"/>
          <w:lang w:val="en-ZA"/>
        </w:rPr>
        <w:t>31 July 2013</w:t>
      </w:r>
      <w:r w:rsidRPr="00C05C9A">
        <w:rPr>
          <w:rFonts w:cs="Arial"/>
          <w:sz w:val="18"/>
          <w:szCs w:val="18"/>
          <w:lang w:val="en-ZA"/>
        </w:rPr>
        <w:t>.</w:t>
      </w:r>
    </w:p>
    <w:p w:rsidR="007F4679" w:rsidRPr="00C05C9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C05C9A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 xml:space="preserve">INSTRUMENT TYPE: </w:t>
      </w:r>
      <w:r w:rsidR="00A11958" w:rsidRPr="00C05C9A">
        <w:rPr>
          <w:rFonts w:cs="Arial"/>
          <w:b/>
          <w:sz w:val="18"/>
          <w:szCs w:val="18"/>
          <w:lang w:val="en-ZA"/>
        </w:rPr>
        <w:tab/>
      </w:r>
      <w:r w:rsidR="00A11958" w:rsidRPr="00C05C9A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C05C9A">
        <w:rPr>
          <w:rFonts w:cs="Arial"/>
          <w:b/>
          <w:sz w:val="18"/>
          <w:szCs w:val="18"/>
          <w:lang w:val="en-ZA"/>
        </w:rPr>
        <w:t>FLOATING RATE NOTE CALLABLE</w:t>
      </w:r>
    </w:p>
    <w:p w:rsidR="007F4679" w:rsidRPr="00C05C9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Authorised Programme size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R 4,000,000,000.00</w:t>
      </w:r>
    </w:p>
    <w:p w:rsidR="007F4679" w:rsidRPr="00C05C9A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Total Notes Outstanding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="00A11958" w:rsidRPr="00C05C9A">
        <w:rPr>
          <w:rFonts w:cs="Arial"/>
          <w:sz w:val="18"/>
          <w:szCs w:val="18"/>
          <w:lang w:val="en-ZA"/>
        </w:rPr>
        <w:t>R 2,270,000,000.00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Bond Code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TH11A7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bCs/>
          <w:sz w:val="18"/>
          <w:szCs w:val="18"/>
          <w:lang w:val="en-ZA"/>
        </w:rPr>
        <w:t>Nominal Issued</w:t>
      </w:r>
      <w:r w:rsidRPr="00C05C9A">
        <w:rPr>
          <w:rFonts w:cs="Arial"/>
          <w:sz w:val="18"/>
          <w:szCs w:val="18"/>
          <w:lang w:val="en-ZA"/>
        </w:rPr>
        <w:tab/>
      </w:r>
      <w:r w:rsidR="00166AF8" w:rsidRPr="00C05C9A">
        <w:rPr>
          <w:rFonts w:cs="Arial"/>
          <w:sz w:val="18"/>
          <w:szCs w:val="18"/>
          <w:lang w:val="en-ZA"/>
        </w:rPr>
        <w:t>R 227,000,000.00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bCs/>
          <w:sz w:val="18"/>
          <w:szCs w:val="18"/>
          <w:lang w:val="en-ZA"/>
        </w:rPr>
        <w:t>Issue Price</w:t>
      </w:r>
      <w:r w:rsidRPr="00C05C9A">
        <w:rPr>
          <w:rFonts w:cs="Arial"/>
          <w:sz w:val="18"/>
          <w:szCs w:val="18"/>
          <w:lang w:val="en-ZA"/>
        </w:rPr>
        <w:tab/>
      </w:r>
      <w:r w:rsidR="00A11958" w:rsidRPr="00C05C9A">
        <w:rPr>
          <w:rFonts w:cs="Arial"/>
          <w:sz w:val="18"/>
          <w:szCs w:val="18"/>
          <w:lang w:val="en-ZA"/>
        </w:rPr>
        <w:t>100%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Coupon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="00166AF8" w:rsidRPr="00C05C9A">
        <w:rPr>
          <w:rFonts w:cs="Arial"/>
          <w:sz w:val="18"/>
          <w:szCs w:val="18"/>
          <w:lang w:val="en-ZA"/>
        </w:rPr>
        <w:t>6.873</w:t>
      </w:r>
      <w:r w:rsidRPr="00C05C9A">
        <w:rPr>
          <w:rFonts w:cs="Arial"/>
          <w:sz w:val="18"/>
          <w:szCs w:val="18"/>
          <w:lang w:val="en-ZA"/>
        </w:rPr>
        <w:t xml:space="preserve">% (3 Month JIBAR as at </w:t>
      </w:r>
      <w:r w:rsidR="00C41764" w:rsidRPr="00C05C9A">
        <w:rPr>
          <w:rFonts w:cs="Arial"/>
          <w:sz w:val="18"/>
          <w:szCs w:val="18"/>
          <w:lang w:val="en-ZA"/>
        </w:rPr>
        <w:t>7 April 2014</w:t>
      </w:r>
      <w:r w:rsidRPr="00C05C9A">
        <w:rPr>
          <w:rFonts w:cs="Arial"/>
          <w:sz w:val="18"/>
          <w:szCs w:val="18"/>
          <w:lang w:val="en-ZA"/>
        </w:rPr>
        <w:t xml:space="preserve"> of</w:t>
      </w:r>
      <w:r w:rsidR="00166AF8" w:rsidRPr="00C05C9A">
        <w:rPr>
          <w:rFonts w:cs="Arial"/>
          <w:sz w:val="18"/>
          <w:szCs w:val="18"/>
          <w:lang w:val="en-ZA"/>
        </w:rPr>
        <w:t xml:space="preserve"> 5.733</w:t>
      </w:r>
      <w:r w:rsidR="00C41764" w:rsidRPr="00C05C9A">
        <w:rPr>
          <w:rFonts w:cs="Arial"/>
          <w:sz w:val="18"/>
          <w:szCs w:val="18"/>
          <w:lang w:val="en-ZA"/>
        </w:rPr>
        <w:t>%</w:t>
      </w:r>
      <w:r w:rsidRPr="00C05C9A">
        <w:rPr>
          <w:rFonts w:cs="Arial"/>
          <w:sz w:val="18"/>
          <w:szCs w:val="18"/>
          <w:lang w:val="en-ZA"/>
        </w:rPr>
        <w:t xml:space="preserve"> plus</w:t>
      </w:r>
      <w:r w:rsidR="00166AF8" w:rsidRPr="00C05C9A">
        <w:rPr>
          <w:rFonts w:cs="Arial"/>
          <w:sz w:val="18"/>
          <w:szCs w:val="18"/>
          <w:lang w:val="en-ZA"/>
        </w:rPr>
        <w:t xml:space="preserve"> 114</w:t>
      </w:r>
      <w:r w:rsidRPr="00C05C9A">
        <w:rPr>
          <w:rFonts w:cs="Arial"/>
          <w:sz w:val="18"/>
          <w:szCs w:val="18"/>
          <w:lang w:val="en-ZA"/>
        </w:rPr>
        <w:t xml:space="preserve"> </w:t>
      </w:r>
      <w:r w:rsidR="00C41764" w:rsidRPr="00C05C9A">
        <w:rPr>
          <w:rFonts w:cs="Arial"/>
          <w:sz w:val="18"/>
          <w:szCs w:val="18"/>
          <w:lang w:val="en-ZA"/>
        </w:rPr>
        <w:t>b</w:t>
      </w:r>
      <w:r w:rsidRPr="00C05C9A">
        <w:rPr>
          <w:rFonts w:cs="Arial"/>
          <w:sz w:val="18"/>
          <w:szCs w:val="18"/>
          <w:lang w:val="en-ZA"/>
        </w:rPr>
        <w:t>ps</w:t>
      </w:r>
      <w:r w:rsidR="00C41764" w:rsidRPr="00C05C9A">
        <w:rPr>
          <w:rFonts w:cs="Arial"/>
          <w:sz w:val="18"/>
          <w:szCs w:val="18"/>
          <w:lang w:val="en-ZA"/>
        </w:rPr>
        <w:t>)</w:t>
      </w:r>
    </w:p>
    <w:p w:rsidR="00C41764" w:rsidRPr="00C05C9A" w:rsidRDefault="00C41764" w:rsidP="00C41764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</w:rPr>
        <w:t xml:space="preserve">Step-Up Coupon Rate                    </w:t>
      </w:r>
      <w:r w:rsidRPr="00C05C9A">
        <w:rPr>
          <w:rFonts w:cs="Arial"/>
          <w:b/>
          <w:sz w:val="18"/>
          <w:szCs w:val="18"/>
        </w:rPr>
        <w:tab/>
        <w:t xml:space="preserve">      </w:t>
      </w:r>
      <w:r w:rsidRPr="00C05C9A">
        <w:rPr>
          <w:rFonts w:cs="Arial"/>
          <w:sz w:val="18"/>
          <w:szCs w:val="18"/>
        </w:rPr>
        <w:t>3m JIBAR plus</w:t>
      </w:r>
      <w:r w:rsidR="00166AF8" w:rsidRPr="00C05C9A">
        <w:rPr>
          <w:rFonts w:cs="Arial"/>
          <w:sz w:val="18"/>
          <w:szCs w:val="18"/>
        </w:rPr>
        <w:t xml:space="preserve"> 160</w:t>
      </w:r>
      <w:r w:rsidRPr="00C05C9A">
        <w:rPr>
          <w:rFonts w:cs="Arial"/>
          <w:sz w:val="18"/>
          <w:szCs w:val="18"/>
        </w:rPr>
        <w:t xml:space="preserve"> bps from the Step-Up and Call Date until the Maturity Date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 xml:space="preserve">Coupon </w:t>
      </w:r>
      <w:r w:rsidR="00C41764" w:rsidRPr="00C05C9A">
        <w:rPr>
          <w:rFonts w:cs="Arial"/>
          <w:b/>
          <w:sz w:val="18"/>
          <w:szCs w:val="18"/>
          <w:lang w:val="en-ZA"/>
        </w:rPr>
        <w:t>Indicator</w:t>
      </w:r>
      <w:r w:rsidRPr="00C05C9A">
        <w:rPr>
          <w:rFonts w:cs="Arial"/>
          <w:sz w:val="18"/>
          <w:szCs w:val="18"/>
          <w:lang w:val="en-ZA"/>
        </w:rPr>
        <w:tab/>
      </w:r>
      <w:r w:rsidR="00C41764" w:rsidRPr="00C05C9A">
        <w:rPr>
          <w:rFonts w:cs="Arial"/>
          <w:sz w:val="18"/>
          <w:szCs w:val="18"/>
          <w:lang w:val="en-ZA"/>
        </w:rPr>
        <w:t>Floating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Trade Type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Price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Maturity Date</w:t>
      </w:r>
      <w:r w:rsidRPr="00C05C9A">
        <w:rPr>
          <w:rFonts w:cs="Arial"/>
          <w:sz w:val="18"/>
          <w:szCs w:val="18"/>
          <w:lang w:val="en-ZA"/>
        </w:rPr>
        <w:tab/>
        <w:t>18 July 2041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Books Close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13 July, 13 October</w:t>
      </w:r>
      <w:r w:rsidR="00C41764" w:rsidRPr="00C05C9A">
        <w:rPr>
          <w:rFonts w:cs="Arial"/>
          <w:sz w:val="18"/>
          <w:szCs w:val="18"/>
          <w:lang w:val="en-ZA"/>
        </w:rPr>
        <w:t>, 13 January, 13 April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 xml:space="preserve">Interest </w:t>
      </w:r>
      <w:r w:rsidR="00C41764" w:rsidRPr="00C05C9A">
        <w:rPr>
          <w:rFonts w:cs="Arial"/>
          <w:b/>
          <w:sz w:val="18"/>
          <w:szCs w:val="18"/>
          <w:lang w:val="en-ZA"/>
        </w:rPr>
        <w:t xml:space="preserve">Payment </w:t>
      </w:r>
      <w:r w:rsidRPr="00C05C9A">
        <w:rPr>
          <w:rFonts w:cs="Arial"/>
          <w:b/>
          <w:sz w:val="18"/>
          <w:szCs w:val="18"/>
          <w:lang w:val="en-ZA"/>
        </w:rPr>
        <w:t>Date(s)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18 July, 18 October</w:t>
      </w:r>
      <w:r w:rsidR="00C41764" w:rsidRPr="00C05C9A">
        <w:rPr>
          <w:rFonts w:cs="Arial"/>
          <w:sz w:val="18"/>
          <w:szCs w:val="18"/>
          <w:lang w:val="en-ZA"/>
        </w:rPr>
        <w:t>, 18 January, 18 April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Last Day to Register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="00C41764" w:rsidRPr="00C05C9A">
        <w:rPr>
          <w:rFonts w:cs="Arial"/>
          <w:sz w:val="18"/>
          <w:szCs w:val="18"/>
          <w:lang w:val="en-ZA"/>
        </w:rPr>
        <w:t xml:space="preserve">By 17:00 on </w:t>
      </w:r>
      <w:r w:rsidRPr="00C05C9A">
        <w:rPr>
          <w:rFonts w:cs="Arial"/>
          <w:sz w:val="18"/>
          <w:szCs w:val="18"/>
          <w:lang w:val="en-ZA"/>
        </w:rPr>
        <w:t>12 July, 12 October</w:t>
      </w:r>
      <w:r w:rsidR="00C41764" w:rsidRPr="00C05C9A">
        <w:rPr>
          <w:rFonts w:cs="Arial"/>
          <w:sz w:val="18"/>
          <w:szCs w:val="18"/>
          <w:lang w:val="en-ZA"/>
        </w:rPr>
        <w:t>, 12 January, 12 April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Issue Date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14 April 2014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>Date Convention</w:t>
      </w:r>
      <w:r w:rsidRPr="00C05C9A">
        <w:rPr>
          <w:b/>
          <w:sz w:val="18"/>
          <w:szCs w:val="18"/>
          <w:lang w:val="en-ZA"/>
        </w:rPr>
        <w:tab/>
      </w:r>
      <w:r w:rsidRPr="00C05C9A">
        <w:rPr>
          <w:sz w:val="18"/>
          <w:szCs w:val="18"/>
          <w:lang w:val="en-ZA"/>
        </w:rPr>
        <w:t>Following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>Interest Commencement Date</w:t>
      </w:r>
      <w:r w:rsidRPr="00C05C9A">
        <w:rPr>
          <w:sz w:val="18"/>
          <w:szCs w:val="18"/>
          <w:lang w:val="en-ZA"/>
        </w:rPr>
        <w:tab/>
        <w:t>14 April 2014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 xml:space="preserve">First Interest </w:t>
      </w:r>
      <w:r w:rsidR="00C41764" w:rsidRPr="00C05C9A">
        <w:rPr>
          <w:b/>
          <w:sz w:val="18"/>
          <w:szCs w:val="18"/>
          <w:lang w:val="en-ZA"/>
        </w:rPr>
        <w:t xml:space="preserve">Payment </w:t>
      </w:r>
      <w:r w:rsidRPr="00C05C9A">
        <w:rPr>
          <w:b/>
          <w:sz w:val="18"/>
          <w:szCs w:val="18"/>
          <w:lang w:val="en-ZA"/>
        </w:rPr>
        <w:t>Date</w:t>
      </w:r>
      <w:r w:rsidRPr="00C05C9A">
        <w:rPr>
          <w:b/>
          <w:sz w:val="18"/>
          <w:szCs w:val="18"/>
          <w:lang w:val="en-ZA"/>
        </w:rPr>
        <w:tab/>
      </w:r>
      <w:r w:rsidRPr="00C05C9A">
        <w:rPr>
          <w:sz w:val="18"/>
          <w:szCs w:val="18"/>
          <w:lang w:val="en-ZA"/>
        </w:rPr>
        <w:t>18 July 2014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>Call / Step Up Date</w:t>
      </w:r>
      <w:r w:rsidRPr="00C05C9A">
        <w:rPr>
          <w:sz w:val="18"/>
          <w:szCs w:val="18"/>
          <w:lang w:val="en-ZA"/>
        </w:rPr>
        <w:tab/>
        <w:t>18 July 2018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ISIN No.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sz w:val="18"/>
          <w:szCs w:val="18"/>
          <w:lang w:val="en-ZA"/>
        </w:rPr>
        <w:t>ZAG000114307</w:t>
      </w:r>
    </w:p>
    <w:p w:rsidR="00C41764" w:rsidRPr="00C05C9A" w:rsidRDefault="00C41764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Additional Information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Secured Class A Notes</w:t>
      </w:r>
    </w:p>
    <w:p w:rsidR="007F4679" w:rsidRPr="00C05C9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C05C9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A11958" w:rsidRPr="00C05C9A" w:rsidRDefault="00A11958" w:rsidP="00A11958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 xml:space="preserve">INSTRUMENT TYPE: 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b/>
          <w:sz w:val="18"/>
          <w:szCs w:val="18"/>
          <w:lang w:val="en-ZA"/>
        </w:rPr>
        <w:tab/>
        <w:t xml:space="preserve">             FLOATING RATE NOTE CALLABLE</w:t>
      </w:r>
    </w:p>
    <w:p w:rsidR="00A11958" w:rsidRPr="00C05C9A" w:rsidRDefault="00A11958" w:rsidP="00A11958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A11958" w:rsidRPr="00C05C9A" w:rsidRDefault="00A11958" w:rsidP="00A1195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Authorised Programme size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R 4,000,000,000.00</w:t>
      </w:r>
    </w:p>
    <w:p w:rsidR="00A11958" w:rsidRPr="00C05C9A" w:rsidRDefault="00A11958" w:rsidP="00A11958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Total Notes Outstanding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R 2,270,000,000.00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Bond Code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TH11A8</w:t>
      </w:r>
    </w:p>
    <w:p w:rsidR="00C41764" w:rsidRPr="00C05C9A" w:rsidRDefault="00C41764" w:rsidP="00C4176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bCs/>
          <w:sz w:val="18"/>
          <w:szCs w:val="18"/>
          <w:lang w:val="en-ZA"/>
        </w:rPr>
        <w:t>Nominal Issued</w:t>
      </w:r>
      <w:r w:rsidRPr="00C05C9A">
        <w:rPr>
          <w:rFonts w:cs="Arial"/>
          <w:sz w:val="18"/>
          <w:szCs w:val="18"/>
          <w:lang w:val="en-ZA"/>
        </w:rPr>
        <w:tab/>
      </w:r>
      <w:r w:rsidR="00166AF8" w:rsidRPr="00C05C9A">
        <w:rPr>
          <w:rFonts w:cs="Arial"/>
          <w:sz w:val="18"/>
          <w:szCs w:val="18"/>
          <w:lang w:val="en-ZA"/>
        </w:rPr>
        <w:t>R 832,000.000.00</w:t>
      </w:r>
    </w:p>
    <w:p w:rsidR="00C41764" w:rsidRPr="00C05C9A" w:rsidRDefault="00C41764" w:rsidP="00C4176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bCs/>
          <w:sz w:val="18"/>
          <w:szCs w:val="18"/>
          <w:lang w:val="en-ZA"/>
        </w:rPr>
        <w:lastRenderedPageBreak/>
        <w:t>Issue Price</w:t>
      </w:r>
      <w:r w:rsidRPr="00C05C9A">
        <w:rPr>
          <w:rFonts w:cs="Arial"/>
          <w:sz w:val="18"/>
          <w:szCs w:val="18"/>
          <w:lang w:val="en-ZA"/>
        </w:rPr>
        <w:tab/>
        <w:t>100%</w:t>
      </w:r>
    </w:p>
    <w:p w:rsidR="00C41764" w:rsidRPr="00C05C9A" w:rsidRDefault="00C41764" w:rsidP="00C4176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Coupon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="006102EB" w:rsidRPr="00C05C9A">
        <w:rPr>
          <w:rFonts w:cs="Arial"/>
          <w:sz w:val="18"/>
          <w:szCs w:val="18"/>
          <w:lang w:val="en-ZA"/>
        </w:rPr>
        <w:t>7.223</w:t>
      </w:r>
      <w:r w:rsidRPr="00C05C9A">
        <w:rPr>
          <w:rFonts w:cs="Arial"/>
          <w:sz w:val="18"/>
          <w:szCs w:val="18"/>
          <w:lang w:val="en-ZA"/>
        </w:rPr>
        <w:t>% (3 Month JIBAR as at 7 April 2014 of</w:t>
      </w:r>
      <w:r w:rsidR="006102EB" w:rsidRPr="00C05C9A">
        <w:rPr>
          <w:rFonts w:cs="Arial"/>
          <w:sz w:val="18"/>
          <w:szCs w:val="18"/>
          <w:lang w:val="en-ZA"/>
        </w:rPr>
        <w:t xml:space="preserve"> 5.733</w:t>
      </w:r>
      <w:r w:rsidRPr="00C05C9A">
        <w:rPr>
          <w:rFonts w:cs="Arial"/>
          <w:sz w:val="18"/>
          <w:szCs w:val="18"/>
          <w:lang w:val="en-ZA"/>
        </w:rPr>
        <w:t>% plu</w:t>
      </w:r>
      <w:r w:rsidR="006102EB" w:rsidRPr="00C05C9A">
        <w:rPr>
          <w:rFonts w:cs="Arial"/>
          <w:sz w:val="18"/>
          <w:szCs w:val="18"/>
          <w:lang w:val="en-ZA"/>
        </w:rPr>
        <w:t>s 149</w:t>
      </w:r>
      <w:r w:rsidRPr="00C05C9A">
        <w:rPr>
          <w:rFonts w:cs="Arial"/>
          <w:sz w:val="18"/>
          <w:szCs w:val="18"/>
          <w:lang w:val="en-ZA"/>
        </w:rPr>
        <w:t>bps)</w:t>
      </w:r>
    </w:p>
    <w:p w:rsidR="00C41764" w:rsidRPr="00C05C9A" w:rsidRDefault="00C41764" w:rsidP="00C41764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</w:rPr>
        <w:t xml:space="preserve">Step-Up Coupon Rate                    </w:t>
      </w:r>
      <w:r w:rsidRPr="00C05C9A">
        <w:rPr>
          <w:rFonts w:cs="Arial"/>
          <w:b/>
          <w:sz w:val="18"/>
          <w:szCs w:val="18"/>
        </w:rPr>
        <w:tab/>
        <w:t xml:space="preserve">      </w:t>
      </w:r>
      <w:r w:rsidRPr="00C05C9A">
        <w:rPr>
          <w:rFonts w:cs="Arial"/>
          <w:sz w:val="18"/>
          <w:szCs w:val="18"/>
        </w:rPr>
        <w:t>3m JIBAR plus</w:t>
      </w:r>
      <w:r w:rsidR="006102EB" w:rsidRPr="00C05C9A">
        <w:rPr>
          <w:rFonts w:cs="Arial"/>
          <w:sz w:val="18"/>
          <w:szCs w:val="18"/>
        </w:rPr>
        <w:t xml:space="preserve"> 202</w:t>
      </w:r>
      <w:r w:rsidRPr="00C05C9A">
        <w:rPr>
          <w:rFonts w:cs="Arial"/>
          <w:sz w:val="18"/>
          <w:szCs w:val="18"/>
        </w:rPr>
        <w:t xml:space="preserve"> bps from the Step-Up and Call Date until the Maturity Date</w:t>
      </w:r>
    </w:p>
    <w:p w:rsidR="00C41764" w:rsidRPr="00C05C9A" w:rsidRDefault="00C41764" w:rsidP="00C41764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Coupon Indicator</w:t>
      </w:r>
      <w:r w:rsidRPr="00C05C9A">
        <w:rPr>
          <w:rFonts w:cs="Arial"/>
          <w:sz w:val="18"/>
          <w:szCs w:val="18"/>
          <w:lang w:val="en-ZA"/>
        </w:rPr>
        <w:tab/>
        <w:t>Floating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Trade Type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Price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Maturity Date</w:t>
      </w:r>
      <w:r w:rsidRPr="00C05C9A">
        <w:rPr>
          <w:rFonts w:cs="Arial"/>
          <w:sz w:val="18"/>
          <w:szCs w:val="18"/>
          <w:lang w:val="en-ZA"/>
        </w:rPr>
        <w:tab/>
        <w:t>18 July 2041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Books Close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13 July, 13 October</w:t>
      </w:r>
      <w:r w:rsidR="00362232" w:rsidRPr="00C05C9A">
        <w:rPr>
          <w:rFonts w:cs="Arial"/>
          <w:sz w:val="18"/>
          <w:szCs w:val="18"/>
          <w:lang w:val="en-ZA"/>
        </w:rPr>
        <w:t>, 13 January, 13 April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 xml:space="preserve">Interest </w:t>
      </w:r>
      <w:r w:rsidR="00362232" w:rsidRPr="00C05C9A">
        <w:rPr>
          <w:rFonts w:cs="Arial"/>
          <w:b/>
          <w:sz w:val="18"/>
          <w:szCs w:val="18"/>
          <w:lang w:val="en-ZA"/>
        </w:rPr>
        <w:t xml:space="preserve">Payment </w:t>
      </w:r>
      <w:r w:rsidRPr="00C05C9A">
        <w:rPr>
          <w:rFonts w:cs="Arial"/>
          <w:b/>
          <w:sz w:val="18"/>
          <w:szCs w:val="18"/>
          <w:lang w:val="en-ZA"/>
        </w:rPr>
        <w:t>Date(s)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18 July, 18 October</w:t>
      </w:r>
      <w:r w:rsidR="00362232" w:rsidRPr="00C05C9A">
        <w:rPr>
          <w:rFonts w:cs="Arial"/>
          <w:sz w:val="18"/>
          <w:szCs w:val="18"/>
          <w:lang w:val="en-ZA"/>
        </w:rPr>
        <w:t>, 18 January, 18 April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Last Day to Register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="00362232" w:rsidRPr="00C05C9A">
        <w:rPr>
          <w:rFonts w:cs="Arial"/>
          <w:sz w:val="18"/>
          <w:szCs w:val="18"/>
          <w:lang w:val="en-ZA"/>
        </w:rPr>
        <w:t xml:space="preserve">By 17:00 on </w:t>
      </w:r>
      <w:r w:rsidRPr="00C05C9A">
        <w:rPr>
          <w:rFonts w:cs="Arial"/>
          <w:sz w:val="18"/>
          <w:szCs w:val="18"/>
          <w:lang w:val="en-ZA"/>
        </w:rPr>
        <w:t>12 July, 12 October</w:t>
      </w:r>
      <w:r w:rsidR="00362232" w:rsidRPr="00C05C9A">
        <w:rPr>
          <w:rFonts w:cs="Arial"/>
          <w:sz w:val="18"/>
          <w:szCs w:val="18"/>
          <w:lang w:val="en-ZA"/>
        </w:rPr>
        <w:t>, 12 January, 12 April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Issue Date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14 April 2014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>Date Convention</w:t>
      </w:r>
      <w:r w:rsidRPr="00C05C9A">
        <w:rPr>
          <w:b/>
          <w:sz w:val="18"/>
          <w:szCs w:val="18"/>
          <w:lang w:val="en-ZA"/>
        </w:rPr>
        <w:tab/>
      </w:r>
      <w:r w:rsidRPr="00C05C9A">
        <w:rPr>
          <w:sz w:val="18"/>
          <w:szCs w:val="18"/>
          <w:lang w:val="en-ZA"/>
        </w:rPr>
        <w:t>Following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>Interest Commencement Date</w:t>
      </w:r>
      <w:r w:rsidRPr="00C05C9A">
        <w:rPr>
          <w:sz w:val="18"/>
          <w:szCs w:val="18"/>
          <w:lang w:val="en-ZA"/>
        </w:rPr>
        <w:tab/>
        <w:t>14 April 2014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 xml:space="preserve">First Interest </w:t>
      </w:r>
      <w:r w:rsidR="00362232" w:rsidRPr="00C05C9A">
        <w:rPr>
          <w:b/>
          <w:sz w:val="18"/>
          <w:szCs w:val="18"/>
          <w:lang w:val="en-ZA"/>
        </w:rPr>
        <w:t xml:space="preserve">Payment </w:t>
      </w:r>
      <w:r w:rsidRPr="00C05C9A">
        <w:rPr>
          <w:b/>
          <w:sz w:val="18"/>
          <w:szCs w:val="18"/>
          <w:lang w:val="en-ZA"/>
        </w:rPr>
        <w:t>Date</w:t>
      </w:r>
      <w:r w:rsidRPr="00C05C9A">
        <w:rPr>
          <w:b/>
          <w:sz w:val="18"/>
          <w:szCs w:val="18"/>
          <w:lang w:val="en-ZA"/>
        </w:rPr>
        <w:tab/>
      </w:r>
      <w:r w:rsidRPr="00C05C9A">
        <w:rPr>
          <w:sz w:val="18"/>
          <w:szCs w:val="18"/>
          <w:lang w:val="en-ZA"/>
        </w:rPr>
        <w:t>18 July 2014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>Call / Step Up Date</w:t>
      </w:r>
      <w:r w:rsidRPr="00C05C9A">
        <w:rPr>
          <w:sz w:val="18"/>
          <w:szCs w:val="18"/>
          <w:lang w:val="en-ZA"/>
        </w:rPr>
        <w:tab/>
        <w:t>18 July 2018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ISIN No.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sz w:val="18"/>
          <w:szCs w:val="18"/>
          <w:lang w:val="en-ZA"/>
        </w:rPr>
        <w:t>ZAG000114323</w:t>
      </w:r>
    </w:p>
    <w:p w:rsidR="00362232" w:rsidRPr="00C05C9A" w:rsidRDefault="0036223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Additional Information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Secured Class A Notes</w:t>
      </w:r>
    </w:p>
    <w:p w:rsidR="007F4679" w:rsidRPr="00C05C9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C05C9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A11958" w:rsidRPr="00C05C9A" w:rsidRDefault="00A11958" w:rsidP="00A11958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 xml:space="preserve">INSTRUMENT TYPE: 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b/>
          <w:sz w:val="18"/>
          <w:szCs w:val="18"/>
          <w:lang w:val="en-ZA"/>
        </w:rPr>
        <w:tab/>
        <w:t xml:space="preserve">             FLOATING RATE NOTE CALLABLE</w:t>
      </w:r>
    </w:p>
    <w:p w:rsidR="00A11958" w:rsidRPr="00C05C9A" w:rsidRDefault="00A11958" w:rsidP="00A11958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A11958" w:rsidRPr="00C05C9A" w:rsidRDefault="00A11958" w:rsidP="00A1195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Authorised Programme size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R 4,000,000,000.00</w:t>
      </w:r>
    </w:p>
    <w:p w:rsidR="00A11958" w:rsidRPr="00C05C9A" w:rsidRDefault="00A11958" w:rsidP="00A11958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Total Notes Outstanding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R 2,270,000,000.00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Bond Code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TH11B3</w:t>
      </w:r>
    </w:p>
    <w:p w:rsidR="00362232" w:rsidRPr="00C05C9A" w:rsidRDefault="00362232" w:rsidP="0036223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bCs/>
          <w:sz w:val="18"/>
          <w:szCs w:val="18"/>
          <w:lang w:val="en-ZA"/>
        </w:rPr>
        <w:t>Nominal Issued</w:t>
      </w:r>
      <w:r w:rsidRPr="00C05C9A">
        <w:rPr>
          <w:rFonts w:cs="Arial"/>
          <w:sz w:val="18"/>
          <w:szCs w:val="18"/>
          <w:lang w:val="en-ZA"/>
        </w:rPr>
        <w:tab/>
      </w:r>
      <w:r w:rsidR="006102EB" w:rsidRPr="00C05C9A">
        <w:rPr>
          <w:rFonts w:cs="Arial"/>
          <w:sz w:val="18"/>
          <w:szCs w:val="18"/>
          <w:lang w:val="en-ZA"/>
        </w:rPr>
        <w:t>R 67,000,000.00</w:t>
      </w:r>
    </w:p>
    <w:p w:rsidR="00362232" w:rsidRPr="00C05C9A" w:rsidRDefault="00362232" w:rsidP="0036223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bCs/>
          <w:sz w:val="18"/>
          <w:szCs w:val="18"/>
          <w:lang w:val="en-ZA"/>
        </w:rPr>
        <w:t>Issue Price</w:t>
      </w:r>
      <w:r w:rsidRPr="00C05C9A">
        <w:rPr>
          <w:rFonts w:cs="Arial"/>
          <w:sz w:val="18"/>
          <w:szCs w:val="18"/>
          <w:lang w:val="en-ZA"/>
        </w:rPr>
        <w:tab/>
        <w:t>100%</w:t>
      </w:r>
    </w:p>
    <w:p w:rsidR="00362232" w:rsidRPr="00C05C9A" w:rsidRDefault="00362232" w:rsidP="0036223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Coupon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="006102EB" w:rsidRPr="00C05C9A">
        <w:rPr>
          <w:rFonts w:cs="Arial"/>
          <w:sz w:val="18"/>
          <w:szCs w:val="18"/>
          <w:lang w:val="en-ZA"/>
        </w:rPr>
        <w:t>7.583</w:t>
      </w:r>
      <w:r w:rsidRPr="00C05C9A">
        <w:rPr>
          <w:rFonts w:cs="Arial"/>
          <w:sz w:val="18"/>
          <w:szCs w:val="18"/>
          <w:lang w:val="en-ZA"/>
        </w:rPr>
        <w:t>% (3 Month JIBAR as at 7 April 2014 of</w:t>
      </w:r>
      <w:r w:rsidR="006102EB" w:rsidRPr="00C05C9A">
        <w:rPr>
          <w:rFonts w:cs="Arial"/>
          <w:sz w:val="18"/>
          <w:szCs w:val="18"/>
          <w:lang w:val="en-ZA"/>
        </w:rPr>
        <w:t xml:space="preserve"> 5.733</w:t>
      </w:r>
      <w:r w:rsidRPr="00C05C9A">
        <w:rPr>
          <w:rFonts w:cs="Arial"/>
          <w:sz w:val="18"/>
          <w:szCs w:val="18"/>
          <w:lang w:val="en-ZA"/>
        </w:rPr>
        <w:t>% plus</w:t>
      </w:r>
      <w:r w:rsidR="006102EB" w:rsidRPr="00C05C9A">
        <w:rPr>
          <w:rFonts w:cs="Arial"/>
          <w:sz w:val="18"/>
          <w:szCs w:val="18"/>
          <w:lang w:val="en-ZA"/>
        </w:rPr>
        <w:t xml:space="preserve"> 185</w:t>
      </w:r>
      <w:r w:rsidRPr="00C05C9A">
        <w:rPr>
          <w:rFonts w:cs="Arial"/>
          <w:sz w:val="18"/>
          <w:szCs w:val="18"/>
          <w:lang w:val="en-ZA"/>
        </w:rPr>
        <w:t xml:space="preserve"> bps)</w:t>
      </w:r>
    </w:p>
    <w:p w:rsidR="00362232" w:rsidRPr="00C05C9A" w:rsidRDefault="00362232" w:rsidP="00362232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</w:rPr>
        <w:t xml:space="preserve">Step-Up Coupon Rate                    </w:t>
      </w:r>
      <w:r w:rsidRPr="00C05C9A">
        <w:rPr>
          <w:rFonts w:cs="Arial"/>
          <w:b/>
          <w:sz w:val="18"/>
          <w:szCs w:val="18"/>
        </w:rPr>
        <w:tab/>
        <w:t xml:space="preserve">      </w:t>
      </w:r>
      <w:r w:rsidRPr="00C05C9A">
        <w:rPr>
          <w:rFonts w:cs="Arial"/>
          <w:sz w:val="18"/>
          <w:szCs w:val="18"/>
        </w:rPr>
        <w:t>3m JIBAR plus</w:t>
      </w:r>
      <w:r w:rsidR="006102EB" w:rsidRPr="00C05C9A">
        <w:rPr>
          <w:rFonts w:cs="Arial"/>
          <w:sz w:val="18"/>
          <w:szCs w:val="18"/>
        </w:rPr>
        <w:t xml:space="preserve"> 260</w:t>
      </w:r>
      <w:r w:rsidRPr="00C05C9A">
        <w:rPr>
          <w:rFonts w:cs="Arial"/>
          <w:sz w:val="18"/>
          <w:szCs w:val="18"/>
        </w:rPr>
        <w:t xml:space="preserve"> bps from the Step-Up and Call Date until the Maturity Date</w:t>
      </w:r>
    </w:p>
    <w:p w:rsidR="00362232" w:rsidRPr="00C05C9A" w:rsidRDefault="00362232" w:rsidP="0036223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Coupon Indicator</w:t>
      </w:r>
      <w:r w:rsidRPr="00C05C9A">
        <w:rPr>
          <w:rFonts w:cs="Arial"/>
          <w:sz w:val="18"/>
          <w:szCs w:val="18"/>
          <w:lang w:val="en-ZA"/>
        </w:rPr>
        <w:tab/>
        <w:t>Floating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Trade Type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Price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Maturity Date</w:t>
      </w:r>
      <w:r w:rsidRPr="00C05C9A">
        <w:rPr>
          <w:rFonts w:cs="Arial"/>
          <w:sz w:val="18"/>
          <w:szCs w:val="18"/>
          <w:lang w:val="en-ZA"/>
        </w:rPr>
        <w:tab/>
        <w:t>18 July 2041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Books Close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13 July, 13 October</w:t>
      </w:r>
      <w:r w:rsidR="00362232" w:rsidRPr="00C05C9A">
        <w:rPr>
          <w:rFonts w:cs="Arial"/>
          <w:sz w:val="18"/>
          <w:szCs w:val="18"/>
          <w:lang w:val="en-ZA"/>
        </w:rPr>
        <w:t>, 13 January, 13 April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Interest</w:t>
      </w:r>
      <w:r w:rsidR="00894FDD" w:rsidRPr="00C05C9A">
        <w:rPr>
          <w:rFonts w:cs="Arial"/>
          <w:b/>
          <w:sz w:val="18"/>
          <w:szCs w:val="18"/>
          <w:lang w:val="en-ZA"/>
        </w:rPr>
        <w:t xml:space="preserve"> Payment</w:t>
      </w:r>
      <w:r w:rsidRPr="00C05C9A">
        <w:rPr>
          <w:rFonts w:cs="Arial"/>
          <w:b/>
          <w:sz w:val="18"/>
          <w:szCs w:val="18"/>
          <w:lang w:val="en-ZA"/>
        </w:rPr>
        <w:t xml:space="preserve"> Date(s)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18 July, 18 October</w:t>
      </w:r>
      <w:r w:rsidR="00894FDD" w:rsidRPr="00C05C9A">
        <w:rPr>
          <w:rFonts w:cs="Arial"/>
          <w:sz w:val="18"/>
          <w:szCs w:val="18"/>
          <w:lang w:val="en-ZA"/>
        </w:rPr>
        <w:t>, 18 January, 18 April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Last Day to Register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="00894FDD" w:rsidRPr="00C05C9A">
        <w:rPr>
          <w:rFonts w:cs="Arial"/>
          <w:sz w:val="18"/>
          <w:szCs w:val="18"/>
          <w:lang w:val="en-ZA"/>
        </w:rPr>
        <w:t xml:space="preserve">By 17:00 on </w:t>
      </w:r>
      <w:r w:rsidRPr="00C05C9A">
        <w:rPr>
          <w:rFonts w:cs="Arial"/>
          <w:sz w:val="18"/>
          <w:szCs w:val="18"/>
          <w:lang w:val="en-ZA"/>
        </w:rPr>
        <w:t>12 July, 12 October</w:t>
      </w:r>
      <w:r w:rsidR="00894FDD" w:rsidRPr="00C05C9A">
        <w:rPr>
          <w:rFonts w:cs="Arial"/>
          <w:sz w:val="18"/>
          <w:szCs w:val="18"/>
          <w:lang w:val="en-ZA"/>
        </w:rPr>
        <w:t>, 12 January, 12 April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Issue Date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14 April 2014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>Date Convention</w:t>
      </w:r>
      <w:r w:rsidRPr="00C05C9A">
        <w:rPr>
          <w:b/>
          <w:sz w:val="18"/>
          <w:szCs w:val="18"/>
          <w:lang w:val="en-ZA"/>
        </w:rPr>
        <w:tab/>
      </w:r>
      <w:r w:rsidRPr="00C05C9A">
        <w:rPr>
          <w:sz w:val="18"/>
          <w:szCs w:val="18"/>
          <w:lang w:val="en-ZA"/>
        </w:rPr>
        <w:t>Following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>Interest Commencement Date</w:t>
      </w:r>
      <w:r w:rsidRPr="00C05C9A">
        <w:rPr>
          <w:sz w:val="18"/>
          <w:szCs w:val="18"/>
          <w:lang w:val="en-ZA"/>
        </w:rPr>
        <w:tab/>
        <w:t>14 April 2014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 xml:space="preserve">First Interest </w:t>
      </w:r>
      <w:r w:rsidR="00894FDD" w:rsidRPr="00C05C9A">
        <w:rPr>
          <w:b/>
          <w:sz w:val="18"/>
          <w:szCs w:val="18"/>
          <w:lang w:val="en-ZA"/>
        </w:rPr>
        <w:t xml:space="preserve">Payment </w:t>
      </w:r>
      <w:r w:rsidRPr="00C05C9A">
        <w:rPr>
          <w:b/>
          <w:sz w:val="18"/>
          <w:szCs w:val="18"/>
          <w:lang w:val="en-ZA"/>
        </w:rPr>
        <w:t>Date</w:t>
      </w:r>
      <w:r w:rsidRPr="00C05C9A">
        <w:rPr>
          <w:b/>
          <w:sz w:val="18"/>
          <w:szCs w:val="18"/>
          <w:lang w:val="en-ZA"/>
        </w:rPr>
        <w:tab/>
      </w:r>
      <w:r w:rsidRPr="00C05C9A">
        <w:rPr>
          <w:sz w:val="18"/>
          <w:szCs w:val="18"/>
          <w:lang w:val="en-ZA"/>
        </w:rPr>
        <w:t>18 July 2014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>Call / Step Up Date</w:t>
      </w:r>
      <w:r w:rsidRPr="00C05C9A">
        <w:rPr>
          <w:sz w:val="18"/>
          <w:szCs w:val="18"/>
          <w:lang w:val="en-ZA"/>
        </w:rPr>
        <w:tab/>
        <w:t>18 July 2018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ISIN No.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sz w:val="18"/>
          <w:szCs w:val="18"/>
          <w:lang w:val="en-ZA"/>
        </w:rPr>
        <w:t>ZAG000114331</w:t>
      </w:r>
    </w:p>
    <w:p w:rsidR="00894FDD" w:rsidRPr="00C05C9A" w:rsidRDefault="00894FDD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Additional Information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Secured Class B Notes</w:t>
      </w:r>
    </w:p>
    <w:p w:rsidR="007F4679" w:rsidRPr="00C05C9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C05C9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A11958" w:rsidRPr="00C05C9A" w:rsidRDefault="00A11958" w:rsidP="00A11958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 xml:space="preserve">INSTRUMENT TYPE: 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b/>
          <w:sz w:val="18"/>
          <w:szCs w:val="18"/>
          <w:lang w:val="en-ZA"/>
        </w:rPr>
        <w:tab/>
        <w:t xml:space="preserve">             FLOATING RATE NOTE CALLABLE</w:t>
      </w:r>
    </w:p>
    <w:p w:rsidR="00A11958" w:rsidRPr="00C05C9A" w:rsidRDefault="00A11958" w:rsidP="00A11958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A11958" w:rsidRPr="00C05C9A" w:rsidRDefault="00A11958" w:rsidP="00A1195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Authorised Programme size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R 4,000,000,000.00</w:t>
      </w:r>
    </w:p>
    <w:p w:rsidR="00A11958" w:rsidRPr="00C05C9A" w:rsidRDefault="00A11958" w:rsidP="00A11958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Total Notes Outstanding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R 2,270,000,000.00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Bond Code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TH11C3</w:t>
      </w:r>
    </w:p>
    <w:p w:rsidR="00894FDD" w:rsidRPr="00C05C9A" w:rsidRDefault="00894FDD" w:rsidP="00894FD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bCs/>
          <w:sz w:val="18"/>
          <w:szCs w:val="18"/>
          <w:lang w:val="en-ZA"/>
        </w:rPr>
        <w:t>Nominal Issued</w:t>
      </w:r>
      <w:r w:rsidRPr="00C05C9A">
        <w:rPr>
          <w:rFonts w:cs="Arial"/>
          <w:sz w:val="18"/>
          <w:szCs w:val="18"/>
          <w:lang w:val="en-ZA"/>
        </w:rPr>
        <w:tab/>
      </w:r>
      <w:r w:rsidR="006102EB" w:rsidRPr="00C05C9A">
        <w:rPr>
          <w:rFonts w:cs="Arial"/>
          <w:sz w:val="18"/>
          <w:szCs w:val="18"/>
          <w:lang w:val="en-ZA"/>
        </w:rPr>
        <w:t>R 45,000,000.00</w:t>
      </w:r>
    </w:p>
    <w:p w:rsidR="00894FDD" w:rsidRPr="00C05C9A" w:rsidRDefault="00894FDD" w:rsidP="00894FD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bCs/>
          <w:sz w:val="18"/>
          <w:szCs w:val="18"/>
          <w:lang w:val="en-ZA"/>
        </w:rPr>
        <w:t>Issue Price</w:t>
      </w:r>
      <w:r w:rsidRPr="00C05C9A">
        <w:rPr>
          <w:rFonts w:cs="Arial"/>
          <w:sz w:val="18"/>
          <w:szCs w:val="18"/>
          <w:lang w:val="en-ZA"/>
        </w:rPr>
        <w:tab/>
        <w:t>100%</w:t>
      </w:r>
    </w:p>
    <w:p w:rsidR="00894FDD" w:rsidRPr="00C05C9A" w:rsidRDefault="00894FDD" w:rsidP="00894FD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Coupon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="00C05C9A" w:rsidRPr="00C05C9A">
        <w:rPr>
          <w:rFonts w:cs="Arial"/>
          <w:sz w:val="18"/>
          <w:szCs w:val="18"/>
          <w:lang w:val="en-ZA"/>
        </w:rPr>
        <w:t>8.223</w:t>
      </w:r>
      <w:r w:rsidRPr="00C05C9A">
        <w:rPr>
          <w:rFonts w:cs="Arial"/>
          <w:sz w:val="18"/>
          <w:szCs w:val="18"/>
          <w:lang w:val="en-ZA"/>
        </w:rPr>
        <w:t>% (3 Month JIBAR as at 7 April 2014 of</w:t>
      </w:r>
      <w:r w:rsidR="006102EB" w:rsidRPr="00C05C9A">
        <w:rPr>
          <w:rFonts w:cs="Arial"/>
          <w:sz w:val="18"/>
          <w:szCs w:val="18"/>
          <w:lang w:val="en-ZA"/>
        </w:rPr>
        <w:t xml:space="preserve"> 5.733%</w:t>
      </w:r>
      <w:r w:rsidRPr="00C05C9A">
        <w:rPr>
          <w:rFonts w:cs="Arial"/>
          <w:sz w:val="18"/>
          <w:szCs w:val="18"/>
          <w:lang w:val="en-ZA"/>
        </w:rPr>
        <w:t xml:space="preserve"> plus</w:t>
      </w:r>
      <w:r w:rsidR="006102EB" w:rsidRPr="00C05C9A">
        <w:rPr>
          <w:rFonts w:cs="Arial"/>
          <w:sz w:val="18"/>
          <w:szCs w:val="18"/>
          <w:lang w:val="en-ZA"/>
        </w:rPr>
        <w:t xml:space="preserve"> 249</w:t>
      </w:r>
      <w:r w:rsidRPr="00C05C9A">
        <w:rPr>
          <w:rFonts w:cs="Arial"/>
          <w:sz w:val="18"/>
          <w:szCs w:val="18"/>
          <w:lang w:val="en-ZA"/>
        </w:rPr>
        <w:t xml:space="preserve"> bps)</w:t>
      </w:r>
    </w:p>
    <w:p w:rsidR="00894FDD" w:rsidRPr="00C05C9A" w:rsidRDefault="00894FDD" w:rsidP="00894FDD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</w:rPr>
        <w:t xml:space="preserve">Step-Up Coupon Rate                    </w:t>
      </w:r>
      <w:r w:rsidRPr="00C05C9A">
        <w:rPr>
          <w:rFonts w:cs="Arial"/>
          <w:b/>
          <w:sz w:val="18"/>
          <w:szCs w:val="18"/>
        </w:rPr>
        <w:tab/>
        <w:t xml:space="preserve">      </w:t>
      </w:r>
      <w:r w:rsidRPr="00C05C9A">
        <w:rPr>
          <w:rFonts w:cs="Arial"/>
          <w:sz w:val="18"/>
          <w:szCs w:val="18"/>
        </w:rPr>
        <w:t>3m JIBAR plus</w:t>
      </w:r>
      <w:r w:rsidR="00C05C9A" w:rsidRPr="00C05C9A">
        <w:rPr>
          <w:rFonts w:cs="Arial"/>
          <w:sz w:val="18"/>
          <w:szCs w:val="18"/>
        </w:rPr>
        <w:t xml:space="preserve"> 249</w:t>
      </w:r>
      <w:r w:rsidRPr="00C05C9A">
        <w:rPr>
          <w:rFonts w:cs="Arial"/>
          <w:sz w:val="18"/>
          <w:szCs w:val="18"/>
        </w:rPr>
        <w:t xml:space="preserve"> bps from the Step-Up and Call Date until the Maturity Date</w:t>
      </w:r>
    </w:p>
    <w:p w:rsidR="00894FDD" w:rsidRPr="00C05C9A" w:rsidRDefault="00894FDD" w:rsidP="00894FD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Coupon Indicator</w:t>
      </w:r>
      <w:r w:rsidRPr="00C05C9A">
        <w:rPr>
          <w:rFonts w:cs="Arial"/>
          <w:sz w:val="18"/>
          <w:szCs w:val="18"/>
          <w:lang w:val="en-ZA"/>
        </w:rPr>
        <w:tab/>
        <w:t>Floating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lastRenderedPageBreak/>
        <w:t>Trade Type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Price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Maturity Date</w:t>
      </w:r>
      <w:r w:rsidRPr="00C05C9A">
        <w:rPr>
          <w:rFonts w:cs="Arial"/>
          <w:sz w:val="18"/>
          <w:szCs w:val="18"/>
          <w:lang w:val="en-ZA"/>
        </w:rPr>
        <w:tab/>
        <w:t>18 July 2041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Books Close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13 July, 13 October</w:t>
      </w:r>
      <w:r w:rsidR="00894FDD" w:rsidRPr="00C05C9A">
        <w:rPr>
          <w:rFonts w:cs="Arial"/>
          <w:sz w:val="18"/>
          <w:szCs w:val="18"/>
          <w:lang w:val="en-ZA"/>
        </w:rPr>
        <w:t>, 13 January, 13 April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 xml:space="preserve">Interest </w:t>
      </w:r>
      <w:r w:rsidR="00894FDD" w:rsidRPr="00C05C9A">
        <w:rPr>
          <w:rFonts w:cs="Arial"/>
          <w:b/>
          <w:sz w:val="18"/>
          <w:szCs w:val="18"/>
          <w:lang w:val="en-ZA"/>
        </w:rPr>
        <w:t xml:space="preserve">Payment </w:t>
      </w:r>
      <w:r w:rsidRPr="00C05C9A">
        <w:rPr>
          <w:rFonts w:cs="Arial"/>
          <w:b/>
          <w:sz w:val="18"/>
          <w:szCs w:val="18"/>
          <w:lang w:val="en-ZA"/>
        </w:rPr>
        <w:t>Date(s)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18 July, 18 October</w:t>
      </w:r>
      <w:r w:rsidR="00894FDD" w:rsidRPr="00C05C9A">
        <w:rPr>
          <w:rFonts w:cs="Arial"/>
          <w:sz w:val="18"/>
          <w:szCs w:val="18"/>
          <w:lang w:val="en-ZA"/>
        </w:rPr>
        <w:t>, 18 January, 18 April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Last Day to Register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="00894FDD" w:rsidRPr="00C05C9A">
        <w:rPr>
          <w:rFonts w:cs="Arial"/>
          <w:sz w:val="18"/>
          <w:szCs w:val="18"/>
          <w:lang w:val="en-ZA"/>
        </w:rPr>
        <w:t xml:space="preserve">By 17:00 on </w:t>
      </w:r>
      <w:r w:rsidRPr="00C05C9A">
        <w:rPr>
          <w:rFonts w:cs="Arial"/>
          <w:sz w:val="18"/>
          <w:szCs w:val="18"/>
          <w:lang w:val="en-ZA"/>
        </w:rPr>
        <w:t>12 July, 12 October</w:t>
      </w:r>
      <w:r w:rsidR="00894FDD" w:rsidRPr="00C05C9A">
        <w:rPr>
          <w:rFonts w:cs="Arial"/>
          <w:sz w:val="18"/>
          <w:szCs w:val="18"/>
          <w:lang w:val="en-ZA"/>
        </w:rPr>
        <w:t>, 12 January, 12 April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Issue Date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14 April 2014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>Date Convention</w:t>
      </w:r>
      <w:r w:rsidRPr="00C05C9A">
        <w:rPr>
          <w:b/>
          <w:sz w:val="18"/>
          <w:szCs w:val="18"/>
          <w:lang w:val="en-ZA"/>
        </w:rPr>
        <w:tab/>
      </w:r>
      <w:r w:rsidRPr="00C05C9A">
        <w:rPr>
          <w:sz w:val="18"/>
          <w:szCs w:val="18"/>
          <w:lang w:val="en-ZA"/>
        </w:rPr>
        <w:t>Following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>Interest Commencement Date</w:t>
      </w:r>
      <w:r w:rsidRPr="00C05C9A">
        <w:rPr>
          <w:sz w:val="18"/>
          <w:szCs w:val="18"/>
          <w:lang w:val="en-ZA"/>
        </w:rPr>
        <w:tab/>
        <w:t>14 April 2014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 xml:space="preserve">First Interest </w:t>
      </w:r>
      <w:r w:rsidR="00894FDD" w:rsidRPr="00C05C9A">
        <w:rPr>
          <w:b/>
          <w:sz w:val="18"/>
          <w:szCs w:val="18"/>
          <w:lang w:val="en-ZA"/>
        </w:rPr>
        <w:t xml:space="preserve">Payment </w:t>
      </w:r>
      <w:r w:rsidRPr="00C05C9A">
        <w:rPr>
          <w:b/>
          <w:sz w:val="18"/>
          <w:szCs w:val="18"/>
          <w:lang w:val="en-ZA"/>
        </w:rPr>
        <w:t>Date</w:t>
      </w:r>
      <w:r w:rsidRPr="00C05C9A">
        <w:rPr>
          <w:b/>
          <w:sz w:val="18"/>
          <w:szCs w:val="18"/>
          <w:lang w:val="en-ZA"/>
        </w:rPr>
        <w:tab/>
      </w:r>
      <w:r w:rsidRPr="00C05C9A">
        <w:rPr>
          <w:sz w:val="18"/>
          <w:szCs w:val="18"/>
          <w:lang w:val="en-ZA"/>
        </w:rPr>
        <w:t>18 July 2014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>Call / Step Up Date</w:t>
      </w:r>
      <w:r w:rsidRPr="00C05C9A">
        <w:rPr>
          <w:sz w:val="18"/>
          <w:szCs w:val="18"/>
          <w:lang w:val="en-ZA"/>
        </w:rPr>
        <w:tab/>
        <w:t>18 July 2018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ISIN No.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sz w:val="18"/>
          <w:szCs w:val="18"/>
          <w:lang w:val="en-ZA"/>
        </w:rPr>
        <w:t>ZAG000114349</w:t>
      </w:r>
    </w:p>
    <w:p w:rsidR="00894FDD" w:rsidRPr="00C05C9A" w:rsidRDefault="00894FDD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Additional Information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Secured Class C Notes</w:t>
      </w:r>
    </w:p>
    <w:p w:rsidR="007F4679" w:rsidRPr="00C05C9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C05C9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A11958" w:rsidRPr="00C05C9A" w:rsidRDefault="00A11958" w:rsidP="00A11958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 xml:space="preserve">INSTRUMENT TYPE: 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b/>
          <w:sz w:val="18"/>
          <w:szCs w:val="18"/>
          <w:lang w:val="en-ZA"/>
        </w:rPr>
        <w:tab/>
        <w:t xml:space="preserve">             FLOATING RATE NOTE CALLABLE</w:t>
      </w:r>
    </w:p>
    <w:p w:rsidR="00A11958" w:rsidRPr="00C05C9A" w:rsidRDefault="00A11958" w:rsidP="00A11958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A11958" w:rsidRPr="00C05C9A" w:rsidRDefault="00A11958" w:rsidP="00A1195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Authorised Programme size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R 4,000,000,000.00</w:t>
      </w:r>
    </w:p>
    <w:p w:rsidR="00A11958" w:rsidRPr="00C05C9A" w:rsidRDefault="00A11958" w:rsidP="00A11958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Total Notes Outstanding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R 2,270,000,000.00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Bond Code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TH11D3</w:t>
      </w:r>
    </w:p>
    <w:p w:rsidR="00894FDD" w:rsidRPr="00C05C9A" w:rsidRDefault="00894FDD" w:rsidP="00894FD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bCs/>
          <w:sz w:val="18"/>
          <w:szCs w:val="18"/>
          <w:lang w:val="en-ZA"/>
        </w:rPr>
        <w:t>Nominal Issued</w:t>
      </w:r>
      <w:r w:rsidRPr="00C05C9A">
        <w:rPr>
          <w:rFonts w:cs="Arial"/>
          <w:sz w:val="18"/>
          <w:szCs w:val="18"/>
          <w:lang w:val="en-ZA"/>
        </w:rPr>
        <w:tab/>
      </w:r>
      <w:r w:rsidR="00C05C9A" w:rsidRPr="00C05C9A">
        <w:rPr>
          <w:rFonts w:cs="Arial"/>
          <w:sz w:val="18"/>
          <w:szCs w:val="18"/>
          <w:lang w:val="en-ZA"/>
        </w:rPr>
        <w:t>R 29,000,000.00</w:t>
      </w:r>
    </w:p>
    <w:p w:rsidR="00894FDD" w:rsidRPr="00C05C9A" w:rsidRDefault="00894FDD" w:rsidP="00894FD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bCs/>
          <w:sz w:val="18"/>
          <w:szCs w:val="18"/>
          <w:lang w:val="en-ZA"/>
        </w:rPr>
        <w:t>Issue Price</w:t>
      </w:r>
      <w:r w:rsidRPr="00C05C9A">
        <w:rPr>
          <w:rFonts w:cs="Arial"/>
          <w:sz w:val="18"/>
          <w:szCs w:val="18"/>
          <w:lang w:val="en-ZA"/>
        </w:rPr>
        <w:tab/>
        <w:t>100%</w:t>
      </w:r>
    </w:p>
    <w:p w:rsidR="00894FDD" w:rsidRPr="00C05C9A" w:rsidRDefault="00894FDD" w:rsidP="00894FD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Coupon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="00C05C9A" w:rsidRPr="00C05C9A">
        <w:rPr>
          <w:rFonts w:cs="Arial"/>
          <w:sz w:val="18"/>
          <w:szCs w:val="18"/>
          <w:lang w:val="en-ZA"/>
        </w:rPr>
        <w:t>11.573</w:t>
      </w:r>
      <w:r w:rsidRPr="00C05C9A">
        <w:rPr>
          <w:rFonts w:cs="Arial"/>
          <w:sz w:val="18"/>
          <w:szCs w:val="18"/>
          <w:lang w:val="en-ZA"/>
        </w:rPr>
        <w:t>% (3 Month JIBAR as at 7 April 2014 of</w:t>
      </w:r>
      <w:r w:rsidR="00C05C9A" w:rsidRPr="00C05C9A">
        <w:rPr>
          <w:rFonts w:cs="Arial"/>
          <w:sz w:val="18"/>
          <w:szCs w:val="18"/>
          <w:lang w:val="en-ZA"/>
        </w:rPr>
        <w:t xml:space="preserve"> 5.733</w:t>
      </w:r>
      <w:r w:rsidRPr="00C05C9A">
        <w:rPr>
          <w:rFonts w:cs="Arial"/>
          <w:sz w:val="18"/>
          <w:szCs w:val="18"/>
          <w:lang w:val="en-ZA"/>
        </w:rPr>
        <w:t>% plus</w:t>
      </w:r>
      <w:r w:rsidR="00C05C9A" w:rsidRPr="00C05C9A">
        <w:rPr>
          <w:rFonts w:cs="Arial"/>
          <w:sz w:val="18"/>
          <w:szCs w:val="18"/>
          <w:lang w:val="en-ZA"/>
        </w:rPr>
        <w:t xml:space="preserve"> 584</w:t>
      </w:r>
      <w:r w:rsidRPr="00C05C9A">
        <w:rPr>
          <w:rFonts w:cs="Arial"/>
          <w:sz w:val="18"/>
          <w:szCs w:val="18"/>
          <w:lang w:val="en-ZA"/>
        </w:rPr>
        <w:t>bps)</w:t>
      </w:r>
    </w:p>
    <w:p w:rsidR="00894FDD" w:rsidRPr="00C05C9A" w:rsidRDefault="00894FDD" w:rsidP="00894FDD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</w:rPr>
        <w:t xml:space="preserve">Step-Up Coupon Rate                    </w:t>
      </w:r>
      <w:r w:rsidRPr="00C05C9A">
        <w:rPr>
          <w:rFonts w:cs="Arial"/>
          <w:b/>
          <w:sz w:val="18"/>
          <w:szCs w:val="18"/>
        </w:rPr>
        <w:tab/>
        <w:t xml:space="preserve">      </w:t>
      </w:r>
      <w:r w:rsidRPr="00C05C9A">
        <w:rPr>
          <w:rFonts w:cs="Arial"/>
          <w:sz w:val="18"/>
          <w:szCs w:val="18"/>
        </w:rPr>
        <w:t>3m JIBAR plus</w:t>
      </w:r>
      <w:r w:rsidR="00C05C9A" w:rsidRPr="00C05C9A">
        <w:rPr>
          <w:rFonts w:cs="Arial"/>
          <w:sz w:val="18"/>
          <w:szCs w:val="18"/>
        </w:rPr>
        <w:t xml:space="preserve"> 584 </w:t>
      </w:r>
      <w:r w:rsidRPr="00C05C9A">
        <w:rPr>
          <w:rFonts w:cs="Arial"/>
          <w:sz w:val="18"/>
          <w:szCs w:val="18"/>
        </w:rPr>
        <w:t>bps from the Step-Up and Call Date until the Maturity Date</w:t>
      </w:r>
    </w:p>
    <w:p w:rsidR="00894FDD" w:rsidRPr="00C05C9A" w:rsidRDefault="00894FDD" w:rsidP="00894FD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Coupon Indicator</w:t>
      </w:r>
      <w:r w:rsidRPr="00C05C9A">
        <w:rPr>
          <w:rFonts w:cs="Arial"/>
          <w:sz w:val="18"/>
          <w:szCs w:val="18"/>
          <w:lang w:val="en-ZA"/>
        </w:rPr>
        <w:tab/>
        <w:t>Floating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Trade Type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Price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Maturity Date</w:t>
      </w:r>
      <w:r w:rsidRPr="00C05C9A">
        <w:rPr>
          <w:rFonts w:cs="Arial"/>
          <w:sz w:val="18"/>
          <w:szCs w:val="18"/>
          <w:lang w:val="en-ZA"/>
        </w:rPr>
        <w:tab/>
        <w:t>18 July 2041</w:t>
      </w:r>
    </w:p>
    <w:p w:rsidR="00894FDD" w:rsidRPr="00C05C9A" w:rsidRDefault="00894FDD" w:rsidP="00894FD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Books Close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13 July, 13 October, 13 January, 13 April</w:t>
      </w:r>
    </w:p>
    <w:p w:rsidR="00894FDD" w:rsidRPr="00C05C9A" w:rsidRDefault="00894FDD" w:rsidP="00894FD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Interest Payment Date(s)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18 July, 18 October, 18 January, 18 April</w:t>
      </w:r>
    </w:p>
    <w:p w:rsidR="00894FDD" w:rsidRPr="00C05C9A" w:rsidRDefault="00894FDD" w:rsidP="00894FD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Last Day to Register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By 17:00 on 12 July, 12 October, 12 January, 12 April</w:t>
      </w:r>
    </w:p>
    <w:p w:rsidR="007F4679" w:rsidRPr="00C05C9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Issue Date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14 April 2014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>Date Convention</w:t>
      </w:r>
      <w:r w:rsidRPr="00C05C9A">
        <w:rPr>
          <w:b/>
          <w:sz w:val="18"/>
          <w:szCs w:val="18"/>
          <w:lang w:val="en-ZA"/>
        </w:rPr>
        <w:tab/>
      </w:r>
      <w:r w:rsidRPr="00C05C9A">
        <w:rPr>
          <w:sz w:val="18"/>
          <w:szCs w:val="18"/>
          <w:lang w:val="en-ZA"/>
        </w:rPr>
        <w:t>Following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>Interest Commencement Date</w:t>
      </w:r>
      <w:r w:rsidRPr="00C05C9A">
        <w:rPr>
          <w:sz w:val="18"/>
          <w:szCs w:val="18"/>
          <w:lang w:val="en-ZA"/>
        </w:rPr>
        <w:tab/>
        <w:t>14 April 2014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 xml:space="preserve">First Interest </w:t>
      </w:r>
      <w:r w:rsidR="00894FDD" w:rsidRPr="00C05C9A">
        <w:rPr>
          <w:b/>
          <w:sz w:val="18"/>
          <w:szCs w:val="18"/>
          <w:lang w:val="en-ZA"/>
        </w:rPr>
        <w:t xml:space="preserve">Payment </w:t>
      </w:r>
      <w:r w:rsidRPr="00C05C9A">
        <w:rPr>
          <w:b/>
          <w:sz w:val="18"/>
          <w:szCs w:val="18"/>
          <w:lang w:val="en-ZA"/>
        </w:rPr>
        <w:t>Date</w:t>
      </w:r>
      <w:r w:rsidRPr="00C05C9A">
        <w:rPr>
          <w:b/>
          <w:sz w:val="18"/>
          <w:szCs w:val="18"/>
          <w:lang w:val="en-ZA"/>
        </w:rPr>
        <w:tab/>
      </w:r>
      <w:r w:rsidRPr="00C05C9A">
        <w:rPr>
          <w:sz w:val="18"/>
          <w:szCs w:val="18"/>
          <w:lang w:val="en-ZA"/>
        </w:rPr>
        <w:t>18 July 2014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b/>
          <w:sz w:val="18"/>
          <w:szCs w:val="18"/>
          <w:lang w:val="en-ZA"/>
        </w:rPr>
        <w:t>Call / Step Up Date</w:t>
      </w:r>
      <w:r w:rsidRPr="00C05C9A">
        <w:rPr>
          <w:sz w:val="18"/>
          <w:szCs w:val="18"/>
          <w:lang w:val="en-ZA"/>
        </w:rPr>
        <w:tab/>
        <w:t>18 July 2018</w:t>
      </w: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ISIN No.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sz w:val="18"/>
          <w:szCs w:val="18"/>
          <w:lang w:val="en-ZA"/>
        </w:rPr>
        <w:t>ZAG000114356</w:t>
      </w:r>
    </w:p>
    <w:p w:rsidR="007F4679" w:rsidRPr="00C05C9A" w:rsidRDefault="00894FDD" w:rsidP="00894FDD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05C9A">
        <w:rPr>
          <w:rFonts w:cs="Arial"/>
          <w:b/>
          <w:sz w:val="18"/>
          <w:szCs w:val="18"/>
          <w:lang w:val="en-ZA"/>
        </w:rPr>
        <w:t>Additional Information</w:t>
      </w:r>
      <w:r w:rsidRPr="00C05C9A">
        <w:rPr>
          <w:rFonts w:cs="Arial"/>
          <w:b/>
          <w:sz w:val="18"/>
          <w:szCs w:val="18"/>
          <w:lang w:val="en-ZA"/>
        </w:rPr>
        <w:tab/>
      </w:r>
      <w:r w:rsidRPr="00C05C9A">
        <w:rPr>
          <w:rFonts w:cs="Arial"/>
          <w:sz w:val="18"/>
          <w:szCs w:val="18"/>
          <w:lang w:val="en-ZA"/>
        </w:rPr>
        <w:t>Secured Class D Notes</w:t>
      </w:r>
    </w:p>
    <w:p w:rsidR="007F4679" w:rsidRPr="00C05C9A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C05C9A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C05C9A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C05C9A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C05C9A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05C9A">
        <w:rPr>
          <w:rFonts w:cs="Arial"/>
          <w:b/>
          <w:sz w:val="18"/>
          <w:szCs w:val="18"/>
          <w:lang w:val="en-ZA"/>
        </w:rPr>
        <w:t xml:space="preserve"> </w:t>
      </w:r>
      <w:r w:rsidRPr="00C05C9A">
        <w:rPr>
          <w:rFonts w:cs="Arial"/>
          <w:sz w:val="18"/>
          <w:szCs w:val="18"/>
          <w:lang w:val="en-ZA"/>
        </w:rPr>
        <w:t>Note issue please contact:</w:t>
      </w:r>
    </w:p>
    <w:p w:rsidR="007F4679" w:rsidRPr="00C05C9A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94FDD" w:rsidRPr="00C05C9A" w:rsidRDefault="00894FDD" w:rsidP="00894F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C05C9A">
        <w:rPr>
          <w:rFonts w:cs="Arial"/>
          <w:sz w:val="18"/>
          <w:szCs w:val="18"/>
          <w:lang w:val="en-ZA"/>
        </w:rPr>
        <w:t>Cynthia Heyneke</w:t>
      </w:r>
      <w:r w:rsidRPr="00C05C9A">
        <w:rPr>
          <w:rFonts w:cs="Arial"/>
          <w:sz w:val="18"/>
          <w:szCs w:val="18"/>
          <w:lang w:val="en-ZA"/>
        </w:rPr>
        <w:tab/>
        <w:t>Standard Bank</w:t>
      </w:r>
      <w:r w:rsidRPr="00C05C9A">
        <w:rPr>
          <w:rFonts w:cs="Arial"/>
          <w:sz w:val="18"/>
          <w:szCs w:val="18"/>
          <w:lang w:val="en-ZA"/>
        </w:rPr>
        <w:tab/>
        <w:t>+27 11 7217211</w:t>
      </w:r>
    </w:p>
    <w:p w:rsidR="007F4679" w:rsidRPr="00C05C9A" w:rsidRDefault="007F4679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C05C9A">
        <w:rPr>
          <w:rFonts w:cs="Arial"/>
          <w:sz w:val="18"/>
          <w:szCs w:val="18"/>
          <w:lang w:val="en-ZA"/>
        </w:rPr>
        <w:t>Brendan Povey</w:t>
      </w:r>
      <w:r w:rsidRPr="00C05C9A">
        <w:rPr>
          <w:rFonts w:cs="Arial"/>
          <w:sz w:val="18"/>
          <w:szCs w:val="18"/>
          <w:lang w:val="en-ZA"/>
        </w:rPr>
        <w:tab/>
        <w:t>JSE</w:t>
      </w:r>
      <w:r w:rsidRPr="00C05C9A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C05C9A" w:rsidRDefault="00C05C9A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C05C9A">
        <w:rPr>
          <w:rFonts w:cs="Arial"/>
          <w:sz w:val="18"/>
          <w:szCs w:val="18"/>
          <w:lang w:val="en-ZA"/>
        </w:rPr>
        <w:t>Mari Vink</w:t>
      </w:r>
      <w:r w:rsidR="007F4679" w:rsidRPr="00C05C9A">
        <w:rPr>
          <w:rFonts w:cs="Arial"/>
          <w:sz w:val="18"/>
          <w:szCs w:val="18"/>
          <w:lang w:val="en-ZA"/>
        </w:rPr>
        <w:tab/>
        <w:t>JSE</w:t>
      </w:r>
      <w:r w:rsidR="007F4679" w:rsidRPr="00C05C9A">
        <w:rPr>
          <w:rFonts w:cs="Arial"/>
          <w:sz w:val="18"/>
          <w:szCs w:val="18"/>
          <w:lang w:val="en-ZA"/>
        </w:rPr>
        <w:tab/>
        <w:t>+27 11 5207</w:t>
      </w:r>
      <w:r w:rsidRPr="00C05C9A">
        <w:rPr>
          <w:rFonts w:cs="Arial"/>
          <w:sz w:val="18"/>
          <w:szCs w:val="18"/>
          <w:lang w:val="en-ZA"/>
        </w:rPr>
        <w:t>154</w:t>
      </w:r>
    </w:p>
    <w:p w:rsidR="007F4679" w:rsidRPr="00C05C9A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C05C9A">
        <w:rPr>
          <w:rFonts w:cs="Arial"/>
          <w:sz w:val="18"/>
          <w:szCs w:val="18"/>
          <w:lang w:val="en-ZA"/>
        </w:rPr>
        <w:t>Diboko Ledwaba</w:t>
      </w:r>
      <w:r w:rsidRPr="00C05C9A">
        <w:rPr>
          <w:rFonts w:cs="Arial"/>
          <w:sz w:val="18"/>
          <w:szCs w:val="18"/>
          <w:lang w:val="en-ZA"/>
        </w:rPr>
        <w:tab/>
        <w:t>JSE</w:t>
      </w:r>
      <w:r w:rsidRPr="00C05C9A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2F17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7F4679" w:rsidRDefault="00085030" w:rsidP="007F4679"/>
    <w:sectPr w:rsidR="00085030" w:rsidRPr="007F4679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BE" w:rsidRDefault="009C4FBE">
      <w:r>
        <w:separator/>
      </w:r>
    </w:p>
  </w:endnote>
  <w:endnote w:type="continuationSeparator" w:id="0">
    <w:p w:rsidR="009C4FBE" w:rsidRDefault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C05C9A">
      <w:rPr>
        <w:rFonts w:eastAsia="Times New Roman"/>
        <w:b/>
        <w:noProof/>
        <w:color w:val="808080"/>
        <w:sz w:val="14"/>
      </w:rPr>
      <w:t>3</w:t>
    </w:r>
    <w:r w:rsidR="0038321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C05C9A">
      <w:rPr>
        <w:rFonts w:eastAsia="Times New Roman"/>
        <w:b/>
        <w:noProof/>
        <w:color w:val="808080"/>
        <w:sz w:val="14"/>
      </w:rPr>
      <w:t>3</w:t>
    </w:r>
    <w:r w:rsidR="00383210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6B142A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BE" w:rsidRDefault="009C4FBE">
      <w:r>
        <w:separator/>
      </w:r>
    </w:p>
  </w:footnote>
  <w:footnote w:type="continuationSeparator" w:id="0">
    <w:p w:rsidR="009C4FBE" w:rsidRDefault="009C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3210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05C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05C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088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6AF8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232"/>
    <w:rsid w:val="003629F1"/>
    <w:rsid w:val="00362D73"/>
    <w:rsid w:val="003679F3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02EB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142A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4FDD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4FBE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58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5C9A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1764"/>
    <w:rsid w:val="00C466BC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B65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25A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313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2014-04-16T05:00:00+00:00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BBDC2EE-5E7F-4C33-8503-DE9A9389614E}"/>
</file>

<file path=customXml/itemProps2.xml><?xml version="1.0" encoding="utf-8"?>
<ds:datastoreItem xmlns:ds="http://schemas.openxmlformats.org/officeDocument/2006/customXml" ds:itemID="{55877B94-6610-46F2-B85E-75DD54F80954}"/>
</file>

<file path=customXml/itemProps3.xml><?xml version="1.0" encoding="utf-8"?>
<ds:datastoreItem xmlns:ds="http://schemas.openxmlformats.org/officeDocument/2006/customXml" ds:itemID="{2A721ED0-E7C3-400C-8582-BC29E489DC8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0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5296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-TH11A7; TH11A8; TH11B3; TH11C3; TH11D3 - 14 April 2014</dc:title>
  <dc:creator>Johannesburg Stock Exchange</dc:creator>
  <cp:lastModifiedBy>JSEUser</cp:lastModifiedBy>
  <cp:revision>2</cp:revision>
  <cp:lastPrinted>2012-01-03T09:35:00Z</cp:lastPrinted>
  <dcterms:created xsi:type="dcterms:W3CDTF">2014-04-10T12:13:00Z</dcterms:created>
  <dcterms:modified xsi:type="dcterms:W3CDTF">2014-04-10T12:13:00Z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240100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